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9308EC" w:rsidRDefault="00980DEF" w:rsidP="00386A6B">
      <w:pPr>
        <w:jc w:val="both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</w:t>
      </w:r>
      <w:r w:rsidR="00B8330B">
        <w:rPr>
          <w:rFonts w:ascii="Arial" w:eastAsia="Calibri" w:hAnsi="Arial" w:cs="Arial"/>
          <w:b/>
          <w:color w:val="000000"/>
          <w:lang w:eastAsia="ar-SA"/>
        </w:rPr>
        <w:t>6</w:t>
      </w:r>
      <w:r w:rsidR="002E687B">
        <w:rPr>
          <w:rFonts w:ascii="Arial" w:eastAsia="Calibri" w:hAnsi="Arial" w:cs="Arial"/>
          <w:b/>
          <w:color w:val="000000"/>
          <w:lang w:eastAsia="ar-SA"/>
        </w:rPr>
        <w:t>SIC0</w:t>
      </w:r>
      <w:r w:rsidR="007F136F">
        <w:rPr>
          <w:rFonts w:ascii="Arial" w:eastAsia="Calibri" w:hAnsi="Arial" w:cs="Arial"/>
          <w:b/>
          <w:color w:val="000000"/>
          <w:lang w:eastAsia="ar-SA"/>
        </w:rPr>
        <w:t>0</w:t>
      </w:r>
      <w:r w:rsidR="00E511EC">
        <w:rPr>
          <w:rFonts w:ascii="Arial" w:eastAsia="Calibri" w:hAnsi="Arial" w:cs="Arial"/>
          <w:b/>
          <w:color w:val="000000"/>
          <w:lang w:eastAsia="ar-SA"/>
        </w:rPr>
        <w:t>6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– 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Consultazione di Mercato per la verifica di infungibilità/esclusività propedeutica all’acquisizione 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del </w:t>
      </w:r>
      <w:r w:rsidR="00386A6B">
        <w:rPr>
          <w:rFonts w:ascii="Arial" w:eastAsia="Calibri" w:hAnsi="Arial" w:cs="Arial"/>
          <w:b/>
          <w:color w:val="000000"/>
          <w:lang w:eastAsia="ar-SA"/>
        </w:rPr>
        <w:t>s</w:t>
      </w:r>
      <w:r w:rsidR="00386A6B" w:rsidRPr="00386A6B">
        <w:rPr>
          <w:rFonts w:ascii="Arial" w:eastAsia="Calibri" w:hAnsi="Arial" w:cs="Arial"/>
          <w:b/>
          <w:color w:val="000000"/>
          <w:lang w:eastAsia="ar-SA"/>
        </w:rPr>
        <w:t xml:space="preserve">ervizio di </w:t>
      </w:r>
      <w:r w:rsidR="007F136F" w:rsidRPr="007F136F">
        <w:rPr>
          <w:rFonts w:ascii="Arial" w:eastAsia="Calibri" w:hAnsi="Arial" w:cs="Arial"/>
          <w:b/>
          <w:color w:val="000000"/>
          <w:lang w:eastAsia="ar-SA"/>
        </w:rPr>
        <w:t xml:space="preserve">manutenzione e assistenza tecnica </w:t>
      </w:r>
      <w:r w:rsidR="00BC4EE3" w:rsidRPr="00BC4EE3">
        <w:rPr>
          <w:rFonts w:ascii="Arial" w:eastAsia="Calibri" w:hAnsi="Arial" w:cs="Arial"/>
          <w:b/>
          <w:color w:val="000000"/>
          <w:lang w:eastAsia="ar-SA"/>
        </w:rPr>
        <w:t xml:space="preserve">di </w:t>
      </w:r>
      <w:r w:rsidR="00072847">
        <w:rPr>
          <w:rFonts w:ascii="Arial" w:eastAsia="Calibri" w:hAnsi="Arial" w:cs="Arial"/>
          <w:b/>
          <w:color w:val="000000"/>
          <w:lang w:eastAsia="ar-SA"/>
        </w:rPr>
        <w:t xml:space="preserve">apparecchiature </w:t>
      </w:r>
      <w:r w:rsidR="00E511EC" w:rsidRPr="00E511EC">
        <w:rPr>
          <w:rFonts w:ascii="Arial" w:eastAsia="Calibri" w:hAnsi="Arial" w:cs="Arial"/>
          <w:b/>
          <w:color w:val="000000"/>
          <w:lang w:eastAsia="ar-SA"/>
        </w:rPr>
        <w:t xml:space="preserve">radiologiche di proprietà dell’Azienda Ospedale-Università Padova </w:t>
      </w:r>
      <w:r w:rsidRPr="00980DEF">
        <w:rPr>
          <w:rFonts w:ascii="Arial" w:eastAsia="Calibri" w:hAnsi="Arial" w:cs="Arial"/>
          <w:b/>
          <w:color w:val="000000"/>
          <w:lang w:eastAsia="ar-SA"/>
        </w:rPr>
        <w:t>con procedura negoziata senza previa pubblicazione del bando di gara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ai sensi dell’art. 76, comma 2, lett. b) del </w:t>
      </w:r>
      <w:proofErr w:type="spellStart"/>
      <w:r w:rsidRPr="00980DEF">
        <w:rPr>
          <w:rFonts w:ascii="Arial" w:eastAsia="Calibri" w:hAnsi="Arial" w:cs="Arial"/>
          <w:b/>
          <w:color w:val="000000"/>
          <w:lang w:eastAsia="ar-SA"/>
        </w:rPr>
        <w:t>D.Lgs.</w:t>
      </w:r>
      <w:proofErr w:type="spellEnd"/>
      <w:r w:rsidRPr="00980DEF">
        <w:rPr>
          <w:rFonts w:ascii="Arial" w:eastAsia="Calibri" w:hAnsi="Arial" w:cs="Arial"/>
          <w:b/>
          <w:color w:val="000000"/>
          <w:lang w:eastAsia="ar-SA"/>
        </w:rPr>
        <w:t xml:space="preserve"> 36/2023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4914FD" w:rsidRPr="002936B5" w:rsidRDefault="004914FD" w:rsidP="000314DB">
      <w:pPr>
        <w:jc w:val="center"/>
        <w:rPr>
          <w:rFonts w:ascii="Arial" w:hAnsi="Arial" w:cs="Arial"/>
          <w:b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Pr="00B8330B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B8330B">
        <w:rPr>
          <w:rFonts w:ascii="Arial" w:hAnsi="Arial" w:cs="Arial"/>
          <w:sz w:val="22"/>
        </w:rPr>
        <w:t>della Ditta/Società __________________________________________</w:t>
      </w:r>
      <w:r w:rsidR="002936B5" w:rsidRPr="00B8330B">
        <w:rPr>
          <w:rFonts w:ascii="Arial" w:hAnsi="Arial" w:cs="Arial"/>
          <w:sz w:val="22"/>
        </w:rPr>
        <w:t xml:space="preserve"> C.F/P.IVA ________________</w:t>
      </w:r>
    </w:p>
    <w:p w:rsidR="00144421" w:rsidRDefault="00144421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144421">
        <w:rPr>
          <w:rFonts w:ascii="Arial" w:hAnsi="Arial" w:cs="Arial"/>
          <w:sz w:val="22"/>
        </w:rPr>
        <w:t>con sede legale in ______________________ Via _________________________</w:t>
      </w:r>
    </w:p>
    <w:p w:rsidR="00E511EC" w:rsidRPr="00144421" w:rsidRDefault="00E511EC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CCNL applicato____________________________________________________________</w:t>
      </w:r>
    </w:p>
    <w:p w:rsidR="00E72EE7" w:rsidRPr="002936B5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814E52" w:rsidRPr="00155C59" w:rsidRDefault="00DD2B03" w:rsidP="00155C59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155C59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155C59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155C59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155C59">
        <w:rPr>
          <w:rFonts w:ascii="Arial" w:hAnsi="Arial" w:cs="Arial"/>
          <w:color w:val="000000"/>
          <w:sz w:val="22"/>
          <w:szCs w:val="22"/>
        </w:rPr>
        <w:t xml:space="preserve">one dell’appalto relativo </w:t>
      </w:r>
      <w:r w:rsidR="00155C59">
        <w:rPr>
          <w:rFonts w:ascii="Arial" w:hAnsi="Arial" w:cs="Arial"/>
          <w:color w:val="000000"/>
          <w:sz w:val="22"/>
          <w:szCs w:val="22"/>
        </w:rPr>
        <w:t>a</w:t>
      </w:r>
      <w:r w:rsidR="00155C59" w:rsidRPr="00155C59">
        <w:rPr>
          <w:rFonts w:ascii="Arial" w:hAnsi="Arial" w:cs="Arial"/>
          <w:color w:val="000000"/>
          <w:sz w:val="22"/>
          <w:szCs w:val="22"/>
        </w:rPr>
        <w:t xml:space="preserve">l servizio di manutenzione e assistenza tecnica di </w:t>
      </w:r>
      <w:r w:rsidR="007F136F">
        <w:rPr>
          <w:rFonts w:ascii="Arial" w:hAnsi="Arial" w:cs="Arial"/>
          <w:color w:val="000000"/>
          <w:sz w:val="22"/>
          <w:szCs w:val="22"/>
        </w:rPr>
        <w:t>cui all’oggetto</w:t>
      </w:r>
      <w:r w:rsidR="006D7707">
        <w:rPr>
          <w:rFonts w:ascii="Arial" w:hAnsi="Arial" w:cs="Arial"/>
          <w:color w:val="000000"/>
          <w:sz w:val="22"/>
          <w:szCs w:val="22"/>
        </w:rPr>
        <w:t xml:space="preserve"> secondo le specifiche tecniche indicate nell’Avviso di consultazione di mercato</w:t>
      </w:r>
      <w:r w:rsidR="00E511EC">
        <w:rPr>
          <w:rFonts w:ascii="Arial" w:hAnsi="Arial" w:cs="Arial"/>
          <w:color w:val="000000"/>
          <w:sz w:val="22"/>
          <w:szCs w:val="22"/>
        </w:rPr>
        <w:t>;</w:t>
      </w:r>
    </w:p>
    <w:p w:rsidR="00D36A94" w:rsidRPr="002936B5" w:rsidRDefault="000314DB" w:rsidP="004914FD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386A6B">
        <w:rPr>
          <w:rFonts w:ascii="Arial" w:hAnsi="Arial" w:cs="Arial"/>
          <w:color w:val="000000"/>
          <w:sz w:val="22"/>
          <w:szCs w:val="22"/>
        </w:rPr>
        <w:t>in argomento: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</w:t>
      </w:r>
      <w:r w:rsidR="006B3B72">
        <w:rPr>
          <w:rFonts w:ascii="Arial" w:hAnsi="Arial" w:cs="Arial"/>
          <w:color w:val="000000"/>
          <w:sz w:val="22"/>
          <w:szCs w:val="22"/>
        </w:rPr>
        <w:t>di esclusione di cui all’art. 94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B8330B">
        <w:rPr>
          <w:rFonts w:ascii="Arial" w:hAnsi="Arial" w:cs="Arial"/>
          <w:color w:val="000000"/>
          <w:sz w:val="22"/>
          <w:szCs w:val="22"/>
        </w:rPr>
        <w:t xml:space="preserve">e 95 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</w:t>
      </w:r>
      <w:r w:rsidR="006B3B72">
        <w:rPr>
          <w:rFonts w:ascii="Arial" w:hAnsi="Arial" w:cs="Arial"/>
          <w:color w:val="000000"/>
          <w:sz w:val="22"/>
          <w:szCs w:val="22"/>
        </w:rPr>
        <w:t xml:space="preserve"> 36</w:t>
      </w:r>
      <w:r w:rsidRPr="002936B5">
        <w:rPr>
          <w:rFonts w:ascii="Arial" w:hAnsi="Arial" w:cs="Arial"/>
          <w:color w:val="000000"/>
          <w:sz w:val="22"/>
          <w:szCs w:val="22"/>
        </w:rPr>
        <w:t>/20</w:t>
      </w:r>
      <w:r w:rsidR="006B3B72">
        <w:rPr>
          <w:rFonts w:ascii="Arial" w:hAnsi="Arial" w:cs="Arial"/>
          <w:color w:val="000000"/>
          <w:sz w:val="22"/>
          <w:szCs w:val="22"/>
        </w:rPr>
        <w:t>23</w:t>
      </w:r>
      <w:r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D36A94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D7707" w:rsidRPr="002936B5" w:rsidRDefault="006D7707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</w:t>
      </w:r>
      <w:r w:rsidR="006B3B72">
        <w:rPr>
          <w:rFonts w:ascii="Arial" w:hAnsi="Arial" w:cs="Arial"/>
          <w:sz w:val="22"/>
          <w:szCs w:val="22"/>
        </w:rPr>
        <w:t xml:space="preserve"> </w:t>
      </w:r>
      <w:r w:rsidRPr="002936B5">
        <w:rPr>
          <w:rFonts w:ascii="Arial" w:hAnsi="Arial" w:cs="Arial"/>
          <w:sz w:val="22"/>
          <w:szCs w:val="22"/>
        </w:rPr>
        <w:t>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8330B" w:rsidRPr="00B8330B">
          <w:rPr>
            <w:rStyle w:val="Collegamentoipertestuale"/>
            <w:rFonts w:ascii="Arial" w:hAnsi="Arial" w:cs="Arial"/>
            <w:color w:val="auto"/>
            <w:sz w:val="22"/>
            <w:szCs w:val="22"/>
          </w:rPr>
          <w:t>Tel:___________________</w:t>
        </w:r>
      </w:hyperlink>
    </w:p>
    <w:p w:rsidR="00DC4DD2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6D7707" w:rsidRPr="002936B5" w:rsidRDefault="006D7707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 w:rsidRPr="002936B5"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 w:rsidRPr="002936B5"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DC4DD2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D7707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D7707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D7707" w:rsidRPr="002936B5" w:rsidRDefault="006D7707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headerReference w:type="default" r:id="rId8"/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903" w:rsidRDefault="001F2903">
      <w:r>
        <w:separator/>
      </w:r>
    </w:p>
  </w:endnote>
  <w:endnote w:type="continuationSeparator" w:id="0">
    <w:p w:rsidR="001F2903" w:rsidRDefault="001F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903" w:rsidRDefault="001F2903">
      <w:r>
        <w:separator/>
      </w:r>
    </w:p>
  </w:footnote>
  <w:footnote w:type="continuationSeparator" w:id="0">
    <w:p w:rsidR="001F2903" w:rsidRDefault="001F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>Allegat</w:t>
    </w:r>
    <w:r w:rsidR="00980DEF">
      <w:rPr>
        <w:rFonts w:ascii="Arial" w:hAnsi="Arial" w:cs="Arial"/>
        <w:sz w:val="22"/>
      </w:rPr>
      <w:t>o A – 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54"/>
    <w:rsid w:val="000314DB"/>
    <w:rsid w:val="00072847"/>
    <w:rsid w:val="000A1AB3"/>
    <w:rsid w:val="000D3C4D"/>
    <w:rsid w:val="00144421"/>
    <w:rsid w:val="00155C59"/>
    <w:rsid w:val="00195EAE"/>
    <w:rsid w:val="001D2B77"/>
    <w:rsid w:val="001E0F1C"/>
    <w:rsid w:val="001F2903"/>
    <w:rsid w:val="002127A1"/>
    <w:rsid w:val="002936B5"/>
    <w:rsid w:val="002C62B3"/>
    <w:rsid w:val="002E687B"/>
    <w:rsid w:val="002F1DE7"/>
    <w:rsid w:val="00312506"/>
    <w:rsid w:val="00323C10"/>
    <w:rsid w:val="00355F99"/>
    <w:rsid w:val="003574C3"/>
    <w:rsid w:val="00386A6B"/>
    <w:rsid w:val="003924AF"/>
    <w:rsid w:val="003B23AE"/>
    <w:rsid w:val="003C2620"/>
    <w:rsid w:val="003C5C07"/>
    <w:rsid w:val="003F39F2"/>
    <w:rsid w:val="00401B9A"/>
    <w:rsid w:val="0045791F"/>
    <w:rsid w:val="00464CC1"/>
    <w:rsid w:val="00475643"/>
    <w:rsid w:val="004914FD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95110"/>
    <w:rsid w:val="006B3B72"/>
    <w:rsid w:val="006C5D82"/>
    <w:rsid w:val="006D7707"/>
    <w:rsid w:val="006F2EBF"/>
    <w:rsid w:val="00762788"/>
    <w:rsid w:val="0078273A"/>
    <w:rsid w:val="007F136F"/>
    <w:rsid w:val="00814E52"/>
    <w:rsid w:val="008421E9"/>
    <w:rsid w:val="0089160E"/>
    <w:rsid w:val="009308EC"/>
    <w:rsid w:val="00950330"/>
    <w:rsid w:val="00980DEF"/>
    <w:rsid w:val="009B5D4D"/>
    <w:rsid w:val="009C14C1"/>
    <w:rsid w:val="00A61E32"/>
    <w:rsid w:val="00A9582F"/>
    <w:rsid w:val="00AE6BF7"/>
    <w:rsid w:val="00B071BB"/>
    <w:rsid w:val="00B530DB"/>
    <w:rsid w:val="00B65251"/>
    <w:rsid w:val="00B8330B"/>
    <w:rsid w:val="00B847A9"/>
    <w:rsid w:val="00BC005C"/>
    <w:rsid w:val="00BC4EE3"/>
    <w:rsid w:val="00BE4874"/>
    <w:rsid w:val="00BE7B72"/>
    <w:rsid w:val="00C27486"/>
    <w:rsid w:val="00C70BDA"/>
    <w:rsid w:val="00CB6D7B"/>
    <w:rsid w:val="00CC1E67"/>
    <w:rsid w:val="00CE2BEC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511EC"/>
    <w:rsid w:val="00E71E1B"/>
    <w:rsid w:val="00E72EE7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C49B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39215B2"/>
  <w15:docId w15:val="{D3CCA2EE-86A9-46A3-8EFB-80A2213B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3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el:__________________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2484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Giulia Funghi</cp:lastModifiedBy>
  <cp:revision>12</cp:revision>
  <cp:lastPrinted>2014-06-03T15:26:00Z</cp:lastPrinted>
  <dcterms:created xsi:type="dcterms:W3CDTF">2023-10-20T08:06:00Z</dcterms:created>
  <dcterms:modified xsi:type="dcterms:W3CDTF">2026-08-19T12:39:00Z</dcterms:modified>
</cp:coreProperties>
</file>